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C5E" w:rsidRDefault="00762C5E"/>
    <w:p w:rsidR="00B65DC6" w:rsidRDefault="00B65DC6"/>
    <w:p w:rsidR="00B65DC6" w:rsidRDefault="00B65DC6" w:rsidP="00B65DC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На основу чл. 22.ст. 1.тач. 7) и ст. 3. Закона о јавним предузећима („Службени гласник Републике Србије“, број 15/16), чл. 32. ст.1. тач.9) и чл. 66.ст.3. Закона о локалној самоуправи („Службени гласник Републике Србије“, број 129/07 и 83/14-др-закон), чл. 32. ст.1. тач. 6) и ст. 3. Одлуке о усклађивању пос</w:t>
      </w:r>
      <w:r w:rsidR="000C6AAF">
        <w:rPr>
          <w:sz w:val="24"/>
          <w:szCs w:val="24"/>
        </w:rPr>
        <w:t>ловања Јавног предузећа „Управа Бање“ Врањска Бања</w:t>
      </w:r>
      <w:r>
        <w:rPr>
          <w:sz w:val="24"/>
          <w:szCs w:val="24"/>
        </w:rPr>
        <w:t xml:space="preserve"> са Законом о јавним предузећима („Службени гласник града Врања“, број 27/16 и 35/16), чл. 32. ст.1. тач. 10)  Статута града Врања („Службени гласник града Врања“, број 18/15-пречишћен текст и 1/16), Скупштина града Врања</w:t>
      </w:r>
      <w:r w:rsidR="006F0E40">
        <w:rPr>
          <w:sz w:val="24"/>
          <w:szCs w:val="24"/>
        </w:rPr>
        <w:t>, на седници одржаној 13.02.</w:t>
      </w:r>
      <w:r w:rsidR="000C6AAF">
        <w:rPr>
          <w:sz w:val="24"/>
          <w:szCs w:val="24"/>
        </w:rPr>
        <w:t>2017</w:t>
      </w:r>
      <w:r>
        <w:rPr>
          <w:sz w:val="24"/>
          <w:szCs w:val="24"/>
        </w:rPr>
        <w:t>.године, донела је</w:t>
      </w: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  Е  Ш  Е  Њ  Е</w:t>
      </w:r>
    </w:p>
    <w:p w:rsidR="000C6AAF" w:rsidRDefault="00B65DC6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ДАВАЊУ САГЛАСНОСТИ НА </w:t>
      </w:r>
      <w:r w:rsidR="000C6AAF">
        <w:rPr>
          <w:b/>
          <w:sz w:val="24"/>
          <w:szCs w:val="24"/>
        </w:rPr>
        <w:t>ОДЛУКУ О</w:t>
      </w:r>
    </w:p>
    <w:p w:rsidR="00B65DC6" w:rsidRPr="000C6AAF" w:rsidRDefault="000C6AAF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ИЗМЕНИ И ДОПУНИ </w:t>
      </w:r>
      <w:r w:rsidR="00B65DC6">
        <w:rPr>
          <w:b/>
          <w:sz w:val="24"/>
          <w:szCs w:val="24"/>
        </w:rPr>
        <w:t>СТАТУТ</w:t>
      </w:r>
      <w:r>
        <w:rPr>
          <w:b/>
          <w:sz w:val="24"/>
          <w:szCs w:val="24"/>
        </w:rPr>
        <w:t>А</w:t>
      </w:r>
    </w:p>
    <w:p w:rsidR="00B65DC6" w:rsidRPr="000C6AAF" w:rsidRDefault="000C6AAF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ЈАВНОГ  ПРЕДУЗЕЋА „УПРАВА БАЊЕ“ ВРАЊСКА БАЊА</w:t>
      </w:r>
    </w:p>
    <w:p w:rsidR="00B65DC6" w:rsidRDefault="00B65DC6" w:rsidP="00B65DC6">
      <w:pPr>
        <w:jc w:val="center"/>
        <w:rPr>
          <w:b/>
          <w:sz w:val="24"/>
          <w:szCs w:val="24"/>
        </w:rPr>
      </w:pPr>
    </w:p>
    <w:p w:rsidR="00B65DC6" w:rsidRDefault="00B65DC6" w:rsidP="00B65DC6">
      <w:pPr>
        <w:jc w:val="center"/>
        <w:rPr>
          <w:b/>
          <w:sz w:val="24"/>
          <w:szCs w:val="24"/>
        </w:rPr>
      </w:pPr>
    </w:p>
    <w:p w:rsidR="00B65DC6" w:rsidRDefault="00B65DC6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</w:p>
    <w:p w:rsidR="00B65DC6" w:rsidRDefault="00B65DC6" w:rsidP="00B65D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b/>
          <w:sz w:val="24"/>
          <w:szCs w:val="24"/>
        </w:rPr>
        <w:t>ДАЈЕ СЕ САГЛАСНОСТ</w:t>
      </w:r>
      <w:r>
        <w:rPr>
          <w:sz w:val="24"/>
          <w:szCs w:val="24"/>
        </w:rPr>
        <w:t xml:space="preserve"> на </w:t>
      </w:r>
      <w:r w:rsidR="000C6AAF">
        <w:rPr>
          <w:sz w:val="24"/>
          <w:szCs w:val="24"/>
        </w:rPr>
        <w:t xml:space="preserve">Одлуку о измени и допуни </w:t>
      </w:r>
      <w:r>
        <w:rPr>
          <w:sz w:val="24"/>
          <w:szCs w:val="24"/>
        </w:rPr>
        <w:t>Статут</w:t>
      </w:r>
      <w:r w:rsidR="000C6AAF">
        <w:rPr>
          <w:sz w:val="24"/>
          <w:szCs w:val="24"/>
        </w:rPr>
        <w:t>а Јавног предузећа „Управа Бање“ Врањска Бања, коју</w:t>
      </w:r>
      <w:r>
        <w:rPr>
          <w:sz w:val="24"/>
          <w:szCs w:val="24"/>
        </w:rPr>
        <w:t xml:space="preserve"> је донео  Надзорни</w:t>
      </w:r>
      <w:r w:rsidR="000C6AAF">
        <w:rPr>
          <w:sz w:val="24"/>
          <w:szCs w:val="24"/>
        </w:rPr>
        <w:t xml:space="preserve"> одбор Јавног предузећа „Управа Бање“ Врањска Бања, број: 103/1 од 06.02.2017</w:t>
      </w:r>
      <w:r>
        <w:rPr>
          <w:sz w:val="24"/>
          <w:szCs w:val="24"/>
        </w:rPr>
        <w:t>.године.</w:t>
      </w:r>
    </w:p>
    <w:p w:rsidR="00B65DC6" w:rsidRDefault="00B65DC6" w:rsidP="00B65DC6">
      <w:pPr>
        <w:rPr>
          <w:b/>
          <w:sz w:val="24"/>
          <w:szCs w:val="24"/>
        </w:rPr>
      </w:pPr>
    </w:p>
    <w:p w:rsidR="00B65DC6" w:rsidRDefault="00B65DC6" w:rsidP="00B65DC6">
      <w:pPr>
        <w:rPr>
          <w:b/>
          <w:sz w:val="24"/>
          <w:szCs w:val="24"/>
        </w:rPr>
      </w:pPr>
    </w:p>
    <w:p w:rsidR="00B65DC6" w:rsidRDefault="00B65DC6" w:rsidP="00B65DC6">
      <w:pPr>
        <w:rPr>
          <w:b/>
          <w:sz w:val="24"/>
          <w:szCs w:val="24"/>
        </w:rPr>
      </w:pPr>
    </w:p>
    <w:p w:rsidR="00B65DC6" w:rsidRDefault="00B65DC6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II</w:t>
      </w:r>
    </w:p>
    <w:p w:rsidR="00B65DC6" w:rsidRDefault="00B65DC6" w:rsidP="00B65DC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Решење ступа на снагу даном доношења и објавиће се у „Службеном гласнику града Врања“.</w:t>
      </w: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</w:p>
    <w:p w:rsidR="00B65DC6" w:rsidRDefault="00B65DC6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СКУПШТИНА ГРАДА ВРАЊА</w:t>
      </w:r>
    </w:p>
    <w:p w:rsidR="00B65DC6" w:rsidRPr="006F0E40" w:rsidRDefault="006F0E40" w:rsidP="00B65DC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13.02.</w:t>
      </w:r>
      <w:r w:rsidR="000C6AAF">
        <w:rPr>
          <w:b/>
          <w:sz w:val="24"/>
          <w:szCs w:val="24"/>
        </w:rPr>
        <w:t>2017.године</w:t>
      </w:r>
      <w:r>
        <w:rPr>
          <w:b/>
          <w:sz w:val="24"/>
          <w:szCs w:val="24"/>
        </w:rPr>
        <w:t>, број: 02-15/2017-10.</w:t>
      </w:r>
    </w:p>
    <w:p w:rsidR="00B65DC6" w:rsidRDefault="00B65DC6" w:rsidP="00B65DC6">
      <w:pPr>
        <w:jc w:val="center"/>
        <w:rPr>
          <w:sz w:val="24"/>
          <w:szCs w:val="24"/>
        </w:rPr>
      </w:pPr>
    </w:p>
    <w:p w:rsidR="00B65DC6" w:rsidRDefault="00B65DC6" w:rsidP="00B65DC6">
      <w:pPr>
        <w:jc w:val="center"/>
        <w:rPr>
          <w:sz w:val="24"/>
          <w:szCs w:val="24"/>
        </w:rPr>
      </w:pPr>
    </w:p>
    <w:p w:rsidR="00B65DC6" w:rsidRDefault="00B65DC6" w:rsidP="00B65DC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B65DC6" w:rsidRDefault="00B65DC6" w:rsidP="00B65DC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ПРЕДСЕДНИК СКУПШТИНЕ</w:t>
      </w:r>
    </w:p>
    <w:p w:rsidR="00B65DC6" w:rsidRDefault="00B65DC6" w:rsidP="00B65DC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</w:t>
      </w:r>
      <w:r w:rsidR="006F0E40">
        <w:rPr>
          <w:b/>
          <w:sz w:val="24"/>
          <w:szCs w:val="24"/>
        </w:rPr>
        <w:t xml:space="preserve">                         </w:t>
      </w:r>
      <w:r>
        <w:rPr>
          <w:b/>
          <w:sz w:val="24"/>
          <w:szCs w:val="24"/>
        </w:rPr>
        <w:t>Дејан Тричковић, спец.двм</w:t>
      </w:r>
      <w:r w:rsidR="006F0E40">
        <w:rPr>
          <w:b/>
          <w:sz w:val="24"/>
          <w:szCs w:val="24"/>
        </w:rPr>
        <w:t>,с.р.</w:t>
      </w:r>
    </w:p>
    <w:p w:rsidR="006F0E40" w:rsidRDefault="006F0E40" w:rsidP="00B65DC6">
      <w:pPr>
        <w:jc w:val="both"/>
        <w:rPr>
          <w:b/>
          <w:sz w:val="24"/>
          <w:szCs w:val="24"/>
        </w:rPr>
      </w:pPr>
    </w:p>
    <w:p w:rsidR="006F0E40" w:rsidRDefault="006F0E40" w:rsidP="00B65DC6">
      <w:pPr>
        <w:jc w:val="both"/>
        <w:rPr>
          <w:b/>
          <w:sz w:val="24"/>
          <w:szCs w:val="24"/>
        </w:rPr>
      </w:pPr>
    </w:p>
    <w:p w:rsidR="006F0E40" w:rsidRDefault="006F0E40" w:rsidP="00B65DC6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ТАЧНОСТ ПРЕПИСА ОВЕРАВА:                                    СЕКРЕТАР СКУПШТИНЕ</w:t>
      </w:r>
    </w:p>
    <w:p w:rsidR="006F0E40" w:rsidRPr="00FC29D8" w:rsidRDefault="006F0E40" w:rsidP="00B65DC6">
      <w:pPr>
        <w:jc w:val="both"/>
        <w:rPr>
          <w:b/>
          <w:sz w:val="24"/>
          <w:szCs w:val="24"/>
          <w:lang/>
        </w:rPr>
      </w:pPr>
      <w:r>
        <w:rPr>
          <w:b/>
          <w:sz w:val="24"/>
          <w:szCs w:val="24"/>
        </w:rPr>
        <w:t xml:space="preserve">                                                                               </w:t>
      </w:r>
      <w:r w:rsidR="00FC29D8">
        <w:rPr>
          <w:b/>
          <w:sz w:val="24"/>
          <w:szCs w:val="24"/>
        </w:rPr>
        <w:t xml:space="preserve">                  Мaрко Тричковић</w:t>
      </w:r>
    </w:p>
    <w:p w:rsidR="00B65DC6" w:rsidRDefault="00B65DC6" w:rsidP="00B65DC6">
      <w:pPr>
        <w:jc w:val="both"/>
        <w:rPr>
          <w:b/>
          <w:sz w:val="24"/>
          <w:szCs w:val="24"/>
        </w:rPr>
      </w:pPr>
    </w:p>
    <w:p w:rsidR="00B65DC6" w:rsidRDefault="00B65DC6" w:rsidP="00B65DC6">
      <w:pPr>
        <w:jc w:val="both"/>
        <w:rPr>
          <w:b/>
          <w:sz w:val="24"/>
          <w:szCs w:val="24"/>
        </w:rPr>
      </w:pPr>
    </w:p>
    <w:p w:rsidR="00B65DC6" w:rsidRDefault="00B65DC6" w:rsidP="00B65DC6">
      <w:pPr>
        <w:jc w:val="both"/>
        <w:rPr>
          <w:b/>
          <w:sz w:val="24"/>
          <w:szCs w:val="24"/>
        </w:rPr>
      </w:pPr>
    </w:p>
    <w:p w:rsidR="00B65DC6" w:rsidRDefault="00B65DC6" w:rsidP="00B65DC6">
      <w:pPr>
        <w:jc w:val="both"/>
        <w:rPr>
          <w:b/>
          <w:sz w:val="24"/>
          <w:szCs w:val="24"/>
        </w:rPr>
      </w:pPr>
    </w:p>
    <w:p w:rsidR="00B65DC6" w:rsidRDefault="00B65DC6" w:rsidP="00B65DC6">
      <w:pPr>
        <w:jc w:val="both"/>
        <w:rPr>
          <w:b/>
          <w:sz w:val="24"/>
          <w:szCs w:val="24"/>
        </w:rPr>
      </w:pPr>
    </w:p>
    <w:p w:rsidR="00B65DC6" w:rsidRDefault="00B65DC6" w:rsidP="00B65DC6"/>
    <w:p w:rsidR="00B65DC6" w:rsidRDefault="00B65DC6"/>
    <w:sectPr w:rsidR="00B65DC6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B65DC6"/>
    <w:rsid w:val="000C6AAF"/>
    <w:rsid w:val="0029298C"/>
    <w:rsid w:val="003A1CEA"/>
    <w:rsid w:val="006F0E40"/>
    <w:rsid w:val="00762C5E"/>
    <w:rsid w:val="00B65DC6"/>
    <w:rsid w:val="00D07C90"/>
    <w:rsid w:val="00FC29D8"/>
    <w:rsid w:val="00FD39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5D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93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2017-02-13T13:42:00Z</cp:lastPrinted>
  <dcterms:created xsi:type="dcterms:W3CDTF">2017-02-07T07:47:00Z</dcterms:created>
  <dcterms:modified xsi:type="dcterms:W3CDTF">2017-02-14T09:14:00Z</dcterms:modified>
</cp:coreProperties>
</file>